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A1F" w:rsidRDefault="00880A1F" w:rsidP="00880A1F">
      <w:pPr>
        <w:pStyle w:val="NormalWeb"/>
      </w:pPr>
      <w:r>
        <w:rPr>
          <w:rStyle w:val="Strong"/>
        </w:rPr>
        <w:t>Principal Notes 2.17.2025</w:t>
      </w:r>
    </w:p>
    <w:p w:rsidR="00880A1F" w:rsidRDefault="00880A1F" w:rsidP="00880A1F">
      <w:pPr>
        <w:pStyle w:val="NormalWeb"/>
      </w:pPr>
      <w:r>
        <w:rPr>
          <w:rStyle w:val="Strong"/>
          <w:u w:val="single"/>
        </w:rPr>
        <w:t>Important Dates:</w:t>
      </w:r>
    </w:p>
    <w:p w:rsidR="00880A1F" w:rsidRDefault="00880A1F" w:rsidP="00880A1F">
      <w:pPr>
        <w:pStyle w:val="NormalWeb"/>
      </w:pPr>
      <w:r>
        <w:t>February 24th-28th     No School Winter Break </w:t>
      </w:r>
    </w:p>
    <w:p w:rsidR="00880A1F" w:rsidRDefault="00880A1F" w:rsidP="00880A1F">
      <w:pPr>
        <w:pStyle w:val="NormalWeb"/>
      </w:pPr>
      <w:r>
        <w:rPr>
          <w:rStyle w:val="Strong"/>
          <w:u w:val="single"/>
        </w:rPr>
        <w:t>Sealing Smiles Dental Program:</w:t>
      </w:r>
    </w:p>
    <w:p w:rsidR="00880A1F" w:rsidRDefault="00880A1F" w:rsidP="00880A1F">
      <w:pPr>
        <w:pStyle w:val="NormalWeb"/>
      </w:pPr>
      <w:r>
        <w:t>Traveling Tooth Fairies- Sealing Smiles Across NH:  Bringing Cavity Prevention to Nashua Kids is a cavity prevention program coming to Sunset this week.  Your child is eligible to participate in this program that offers:</w:t>
      </w:r>
    </w:p>
    <w:p w:rsidR="00880A1F" w:rsidRDefault="00880A1F" w:rsidP="00880A1F">
      <w:pPr>
        <w:numPr>
          <w:ilvl w:val="0"/>
          <w:numId w:val="1"/>
        </w:numPr>
        <w:spacing w:before="100" w:beforeAutospacing="1" w:after="100" w:afterAutospacing="1"/>
        <w:rPr>
          <w:rFonts w:eastAsia="Times New Roman"/>
        </w:rPr>
      </w:pPr>
      <w:r>
        <w:rPr>
          <w:rFonts w:eastAsia="Times New Roman"/>
        </w:rPr>
        <w:t>Oral health screening</w:t>
      </w:r>
    </w:p>
    <w:p w:rsidR="00880A1F" w:rsidRDefault="00880A1F" w:rsidP="00880A1F">
      <w:pPr>
        <w:numPr>
          <w:ilvl w:val="0"/>
          <w:numId w:val="1"/>
        </w:numPr>
        <w:spacing w:before="100" w:beforeAutospacing="1" w:after="100" w:afterAutospacing="1"/>
        <w:rPr>
          <w:rFonts w:eastAsia="Times New Roman"/>
        </w:rPr>
      </w:pPr>
      <w:r>
        <w:rPr>
          <w:rFonts w:eastAsia="Times New Roman"/>
        </w:rPr>
        <w:t>Guided toothbrush instruction</w:t>
      </w:r>
    </w:p>
    <w:p w:rsidR="00880A1F" w:rsidRDefault="00880A1F" w:rsidP="00880A1F">
      <w:pPr>
        <w:numPr>
          <w:ilvl w:val="0"/>
          <w:numId w:val="1"/>
        </w:numPr>
        <w:spacing w:before="100" w:beforeAutospacing="1" w:after="100" w:afterAutospacing="1"/>
        <w:rPr>
          <w:rFonts w:eastAsia="Times New Roman"/>
        </w:rPr>
      </w:pPr>
      <w:r>
        <w:rPr>
          <w:rFonts w:eastAsia="Times New Roman"/>
        </w:rPr>
        <w:t>Tropical fluoride varnish</w:t>
      </w:r>
    </w:p>
    <w:p w:rsidR="00880A1F" w:rsidRDefault="00880A1F" w:rsidP="00880A1F">
      <w:pPr>
        <w:numPr>
          <w:ilvl w:val="0"/>
          <w:numId w:val="1"/>
        </w:numPr>
        <w:spacing w:before="100" w:beforeAutospacing="1" w:after="100" w:afterAutospacing="1"/>
        <w:rPr>
          <w:rFonts w:eastAsia="Times New Roman"/>
        </w:rPr>
      </w:pPr>
      <w:r>
        <w:rPr>
          <w:rFonts w:eastAsia="Times New Roman"/>
        </w:rPr>
        <w:t>Dental sealants</w:t>
      </w:r>
    </w:p>
    <w:p w:rsidR="00880A1F" w:rsidRDefault="00880A1F" w:rsidP="00880A1F">
      <w:pPr>
        <w:numPr>
          <w:ilvl w:val="0"/>
          <w:numId w:val="1"/>
        </w:numPr>
        <w:spacing w:before="100" w:beforeAutospacing="1" w:after="100" w:afterAutospacing="1"/>
        <w:rPr>
          <w:rFonts w:eastAsia="Times New Roman"/>
        </w:rPr>
      </w:pPr>
      <w:r>
        <w:rPr>
          <w:rFonts w:eastAsia="Times New Roman"/>
        </w:rPr>
        <w:t>Decay stopping fluoride applications</w:t>
      </w:r>
    </w:p>
    <w:p w:rsidR="00880A1F" w:rsidRDefault="00880A1F" w:rsidP="00880A1F">
      <w:pPr>
        <w:numPr>
          <w:ilvl w:val="0"/>
          <w:numId w:val="1"/>
        </w:numPr>
        <w:spacing w:before="100" w:beforeAutospacing="1" w:after="100" w:afterAutospacing="1"/>
        <w:rPr>
          <w:rFonts w:eastAsia="Times New Roman"/>
        </w:rPr>
      </w:pPr>
      <w:r>
        <w:rPr>
          <w:rFonts w:eastAsia="Times New Roman"/>
        </w:rPr>
        <w:t>Temporary fillings</w:t>
      </w:r>
    </w:p>
    <w:p w:rsidR="00880A1F" w:rsidRDefault="00880A1F" w:rsidP="00880A1F">
      <w:pPr>
        <w:pStyle w:val="NormalWeb"/>
      </w:pPr>
      <w:r>
        <w:t>If you have not already done so and want you child to participate please fill out the attached form and return it to school tomorrow.</w:t>
      </w:r>
    </w:p>
    <w:p w:rsidR="00880A1F" w:rsidRDefault="00880A1F" w:rsidP="00880A1F">
      <w:pPr>
        <w:pStyle w:val="NormalWeb"/>
      </w:pPr>
      <w:hyperlink r:id="rId5" w:history="1">
        <w:r>
          <w:rPr>
            <w:rStyle w:val="Hyperlink"/>
          </w:rPr>
          <w:t>https://drive.google.com/file/d/1JHw0V9yEJ2z19s0_e7aF6yTcvCw0MWem/view?usp=sharing</w:t>
        </w:r>
      </w:hyperlink>
    </w:p>
    <w:p w:rsidR="00880A1F" w:rsidRDefault="00880A1F" w:rsidP="00880A1F">
      <w:pPr>
        <w:pStyle w:val="NormalWeb"/>
      </w:pPr>
      <w:r>
        <w:rPr>
          <w:rStyle w:val="Strong"/>
          <w:u w:val="single"/>
        </w:rPr>
        <w:t>Cold and Flu Season</w:t>
      </w:r>
    </w:p>
    <w:p w:rsidR="00880A1F" w:rsidRDefault="00880A1F" w:rsidP="00880A1F">
      <w:pPr>
        <w:pStyle w:val="NormalWeb"/>
      </w:pPr>
      <w:r>
        <w:t>It’s winter and germs are on the rise. Flu, COVID RSV, and other illnesses can be easily spread from person to person. We are taking steps to reduce the spread of germs, we need your help to do this. </w:t>
      </w:r>
    </w:p>
    <w:p w:rsidR="00880A1F" w:rsidRDefault="00880A1F" w:rsidP="00880A1F">
      <w:pPr>
        <w:numPr>
          <w:ilvl w:val="0"/>
          <w:numId w:val="2"/>
        </w:numPr>
        <w:spacing w:before="100" w:beforeAutospacing="1" w:after="100" w:afterAutospacing="1"/>
        <w:rPr>
          <w:rFonts w:eastAsia="Times New Roman"/>
        </w:rPr>
      </w:pPr>
      <w:r>
        <w:rPr>
          <w:rStyle w:val="Strong"/>
          <w:rFonts w:eastAsia="Times New Roman"/>
        </w:rPr>
        <w:t xml:space="preserve">Keep sick children at home </w:t>
      </w:r>
      <w:r>
        <w:rPr>
          <w:rStyle w:val="Strong"/>
          <w:rFonts w:eastAsia="Times New Roman"/>
          <w:b w:val="0"/>
          <w:bCs w:val="0"/>
        </w:rPr>
        <w:t xml:space="preserve">for at least 24 hours </w:t>
      </w:r>
      <w:r>
        <w:rPr>
          <w:rStyle w:val="Emphasis"/>
          <w:rFonts w:eastAsia="Times New Roman"/>
        </w:rPr>
        <w:t>after</w:t>
      </w:r>
      <w:r>
        <w:rPr>
          <w:rStyle w:val="Strong"/>
          <w:rFonts w:eastAsia="Times New Roman"/>
          <w:b w:val="0"/>
          <w:bCs w:val="0"/>
        </w:rPr>
        <w:t xml:space="preserve"> they no longer have a fever, without using fever-reducing medications</w:t>
      </w:r>
    </w:p>
    <w:p w:rsidR="00880A1F" w:rsidRDefault="00880A1F" w:rsidP="00880A1F">
      <w:pPr>
        <w:numPr>
          <w:ilvl w:val="0"/>
          <w:numId w:val="2"/>
        </w:numPr>
        <w:spacing w:before="100" w:beforeAutospacing="1" w:after="100" w:afterAutospacing="1"/>
        <w:rPr>
          <w:rFonts w:eastAsia="Times New Roman"/>
        </w:rPr>
      </w:pPr>
      <w:r>
        <w:rPr>
          <w:rFonts w:eastAsia="Times New Roman"/>
        </w:rPr>
        <w:t>Know the signs and symptoms of the Flu and COVID-19. Symptoms include fever (100 degrees or greater), cough, sore throat, a runny or stuffy nose, body aches, headache, and feeling very tired. </w:t>
      </w:r>
    </w:p>
    <w:p w:rsidR="00880A1F" w:rsidRDefault="00880A1F" w:rsidP="00880A1F">
      <w:pPr>
        <w:numPr>
          <w:ilvl w:val="0"/>
          <w:numId w:val="2"/>
        </w:numPr>
        <w:spacing w:before="100" w:beforeAutospacing="1" w:after="100" w:afterAutospacing="1"/>
        <w:rPr>
          <w:rFonts w:eastAsia="Times New Roman"/>
        </w:rPr>
      </w:pPr>
      <w:r>
        <w:rPr>
          <w:rFonts w:eastAsia="Times New Roman"/>
        </w:rPr>
        <w:t>Doctor’s notes may be required for prolonged or serious illness or injury, per District policy.</w:t>
      </w:r>
    </w:p>
    <w:p w:rsidR="00880A1F" w:rsidRDefault="00880A1F" w:rsidP="00880A1F">
      <w:pPr>
        <w:pStyle w:val="NormalWeb"/>
      </w:pPr>
      <w:r>
        <w:rPr>
          <w:rStyle w:val="Strong"/>
        </w:rPr>
        <w:t>Notify the Main Office if your child is staying home. </w:t>
      </w:r>
    </w:p>
    <w:p w:rsidR="00880A1F" w:rsidRDefault="00880A1F" w:rsidP="00880A1F">
      <w:pPr>
        <w:pStyle w:val="NormalWeb"/>
      </w:pPr>
      <w:r>
        <w:t>Other reasons for a child to stay home:</w:t>
      </w:r>
    </w:p>
    <w:p w:rsidR="00880A1F" w:rsidRDefault="00880A1F" w:rsidP="00880A1F">
      <w:pPr>
        <w:numPr>
          <w:ilvl w:val="0"/>
          <w:numId w:val="3"/>
        </w:numPr>
        <w:spacing w:before="100" w:beforeAutospacing="1" w:after="100" w:afterAutospacing="1"/>
        <w:rPr>
          <w:rFonts w:eastAsia="Times New Roman"/>
        </w:rPr>
      </w:pPr>
      <w:r>
        <w:rPr>
          <w:rFonts w:eastAsia="Times New Roman"/>
        </w:rPr>
        <w:t>Drainage from the nose that is thick, dark yellow or green. Drainage should be clear color before returning to school</w:t>
      </w:r>
    </w:p>
    <w:p w:rsidR="00880A1F" w:rsidRDefault="00880A1F" w:rsidP="00880A1F">
      <w:pPr>
        <w:numPr>
          <w:ilvl w:val="0"/>
          <w:numId w:val="3"/>
        </w:numPr>
        <w:spacing w:before="100" w:beforeAutospacing="1" w:after="100" w:afterAutospacing="1"/>
        <w:rPr>
          <w:rFonts w:eastAsia="Times New Roman"/>
        </w:rPr>
      </w:pPr>
      <w:r>
        <w:rPr>
          <w:rFonts w:eastAsia="Times New Roman"/>
        </w:rPr>
        <w:t xml:space="preserve">Diarrhea and vomiting. Episodes of either of these are reasons for dismissal from school and a child must stay home for </w:t>
      </w:r>
      <w:r>
        <w:rPr>
          <w:rStyle w:val="Strong"/>
          <w:rFonts w:eastAsia="Times New Roman"/>
        </w:rPr>
        <w:t xml:space="preserve">at least 24 hours after </w:t>
      </w:r>
      <w:r>
        <w:rPr>
          <w:rFonts w:eastAsia="Times New Roman"/>
        </w:rPr>
        <w:t>these symptoms stop</w:t>
      </w:r>
    </w:p>
    <w:p w:rsidR="00880A1F" w:rsidRDefault="00880A1F" w:rsidP="00880A1F">
      <w:pPr>
        <w:numPr>
          <w:ilvl w:val="0"/>
          <w:numId w:val="3"/>
        </w:numPr>
        <w:spacing w:before="100" w:beforeAutospacing="1" w:after="100" w:afterAutospacing="1"/>
        <w:rPr>
          <w:rFonts w:eastAsia="Times New Roman"/>
        </w:rPr>
      </w:pPr>
      <w:r>
        <w:rPr>
          <w:rFonts w:eastAsia="Times New Roman"/>
        </w:rPr>
        <w:t xml:space="preserve">Rash- until a doctor determines that the rash is </w:t>
      </w:r>
      <w:r>
        <w:rPr>
          <w:rStyle w:val="Strong"/>
          <w:rFonts w:eastAsia="Times New Roman"/>
        </w:rPr>
        <w:t>NOT</w:t>
      </w:r>
      <w:r>
        <w:rPr>
          <w:rFonts w:eastAsia="Times New Roman"/>
        </w:rPr>
        <w:t xml:space="preserve"> a communicable disease. </w:t>
      </w:r>
    </w:p>
    <w:p w:rsidR="00880A1F" w:rsidRDefault="00880A1F" w:rsidP="00880A1F">
      <w:pPr>
        <w:numPr>
          <w:ilvl w:val="0"/>
          <w:numId w:val="3"/>
        </w:numPr>
        <w:spacing w:before="100" w:beforeAutospacing="1" w:after="100" w:afterAutospacing="1"/>
        <w:rPr>
          <w:rFonts w:eastAsia="Times New Roman"/>
        </w:rPr>
      </w:pPr>
      <w:r>
        <w:rPr>
          <w:rFonts w:eastAsia="Times New Roman"/>
        </w:rPr>
        <w:t>Conjunctivitis (Pink Eye)- white, yellow, green discharge from eye(s). </w:t>
      </w:r>
    </w:p>
    <w:p w:rsidR="002D1B36" w:rsidRPr="00880A1F" w:rsidRDefault="00880A1F" w:rsidP="00880A1F">
      <w:pPr>
        <w:numPr>
          <w:ilvl w:val="0"/>
          <w:numId w:val="3"/>
        </w:numPr>
        <w:spacing w:before="100" w:beforeAutospacing="1" w:after="100" w:afterAutospacing="1"/>
        <w:rPr>
          <w:rFonts w:eastAsia="Times New Roman"/>
        </w:rPr>
      </w:pPr>
      <w:r>
        <w:rPr>
          <w:rStyle w:val="Strong"/>
          <w:rFonts w:eastAsia="Times New Roman"/>
          <w:b w:val="0"/>
          <w:bCs w:val="0"/>
        </w:rPr>
        <w:t xml:space="preserve">Strep Throat- your child must be on antibiotics for </w:t>
      </w:r>
      <w:r>
        <w:rPr>
          <w:rStyle w:val="Strong"/>
          <w:rFonts w:eastAsia="Times New Roman"/>
        </w:rPr>
        <w:t>24 hours</w:t>
      </w:r>
      <w:r>
        <w:rPr>
          <w:rStyle w:val="Strong"/>
          <w:rFonts w:eastAsia="Times New Roman"/>
          <w:b w:val="0"/>
          <w:bCs w:val="0"/>
        </w:rPr>
        <w:t xml:space="preserve"> before they can return to school</w:t>
      </w:r>
      <w:bookmarkStart w:id="0" w:name="_GoBack"/>
      <w:bookmarkEnd w:id="0"/>
    </w:p>
    <w:sectPr w:rsidR="002D1B36" w:rsidRPr="00880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A7622"/>
    <w:multiLevelType w:val="multilevel"/>
    <w:tmpl w:val="9D7AB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7248B8"/>
    <w:multiLevelType w:val="multilevel"/>
    <w:tmpl w:val="DAF22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B463D6"/>
    <w:multiLevelType w:val="multilevel"/>
    <w:tmpl w:val="C0DE9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1F"/>
    <w:rsid w:val="002D1B36"/>
    <w:rsid w:val="00880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015B"/>
  <w15:chartTrackingRefBased/>
  <w15:docId w15:val="{B824C4DC-25F9-49FA-98B4-5618D935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A1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0A1F"/>
    <w:rPr>
      <w:color w:val="0000FF"/>
      <w:u w:val="single"/>
    </w:rPr>
  </w:style>
  <w:style w:type="paragraph" w:styleId="NormalWeb">
    <w:name w:val="Normal (Web)"/>
    <w:basedOn w:val="Normal"/>
    <w:uiPriority w:val="99"/>
    <w:semiHidden/>
    <w:unhideWhenUsed/>
    <w:rsid w:val="00880A1F"/>
    <w:pPr>
      <w:spacing w:before="100" w:beforeAutospacing="1" w:after="100" w:afterAutospacing="1"/>
    </w:pPr>
  </w:style>
  <w:style w:type="character" w:styleId="Strong">
    <w:name w:val="Strong"/>
    <w:basedOn w:val="DefaultParagraphFont"/>
    <w:uiPriority w:val="22"/>
    <w:qFormat/>
    <w:rsid w:val="00880A1F"/>
    <w:rPr>
      <w:b/>
      <w:bCs/>
    </w:rPr>
  </w:style>
  <w:style w:type="character" w:styleId="Emphasis">
    <w:name w:val="Emphasis"/>
    <w:basedOn w:val="DefaultParagraphFont"/>
    <w:uiPriority w:val="20"/>
    <w:qFormat/>
    <w:rsid w:val="00880A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21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file/d/1JHw0V9yEJ2z19s0_e7aF6yTcvCw0MWem/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Fitzgerald</dc:creator>
  <cp:keywords/>
  <dc:description/>
  <cp:lastModifiedBy>Joan Fitzgerald</cp:lastModifiedBy>
  <cp:revision>1</cp:revision>
  <dcterms:created xsi:type="dcterms:W3CDTF">2025-02-17T16:16:00Z</dcterms:created>
  <dcterms:modified xsi:type="dcterms:W3CDTF">2025-02-17T16:17:00Z</dcterms:modified>
</cp:coreProperties>
</file>